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0"/>
        <w:gridCol w:w="567"/>
        <w:gridCol w:w="1534"/>
        <w:gridCol w:w="370"/>
        <w:gridCol w:w="931"/>
        <w:gridCol w:w="3148"/>
      </w:tblGrid>
      <w:tr w:rsidR="006053CE" w:rsidTr="0078008B">
        <w:trPr>
          <w:trHeight w:hRule="exact" w:val="3685"/>
        </w:trPr>
        <w:tc>
          <w:tcPr>
            <w:tcW w:w="9360" w:type="dxa"/>
            <w:gridSpan w:val="6"/>
          </w:tcPr>
          <w:p w:rsidR="006053CE" w:rsidRDefault="008E4005" w:rsidP="008E4005">
            <w:pPr>
              <w:pStyle w:val="Iioaioo"/>
              <w:keepLines w:val="0"/>
              <w:tabs>
                <w:tab w:val="left" w:pos="2977"/>
                <w:tab w:val="center" w:pos="4680"/>
                <w:tab w:val="left" w:pos="7035"/>
              </w:tabs>
              <w:spacing w:before="360" w:after="360"/>
              <w:jc w:val="left"/>
              <w:rPr>
                <w:bCs/>
              </w:rPr>
            </w:pPr>
            <w:r>
              <w:rPr>
                <w:bCs/>
              </w:rPr>
              <w:tab/>
            </w:r>
            <w:r>
              <w:rPr>
                <w:bCs/>
              </w:rPr>
              <w:tab/>
            </w:r>
            <w:r w:rsidR="006053CE">
              <w:rPr>
                <w:b w:val="0"/>
                <w:noProof/>
                <w:szCs w:val="28"/>
              </w:rPr>
              <w:drawing>
                <wp:inline distT="0" distB="0" distL="0" distR="0" wp14:anchorId="4051D43E" wp14:editId="1E481ED9">
                  <wp:extent cx="438150" cy="54292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Cs/>
              </w:rPr>
              <w:tab/>
              <w:t>ПРОЕКТ</w:t>
            </w:r>
          </w:p>
          <w:p w:rsidR="006053CE" w:rsidRDefault="006053CE" w:rsidP="0078008B">
            <w:pPr>
              <w:pStyle w:val="Iioaioo"/>
              <w:keepLines w:val="0"/>
              <w:tabs>
                <w:tab w:val="left" w:pos="2977"/>
              </w:tabs>
              <w:spacing w:before="360" w:after="360"/>
            </w:pPr>
            <w:r>
              <w:t>ДУМА НЕМСКОГО МУНИЦИПАЛЬНОГО ОКРУГА</w:t>
            </w:r>
          </w:p>
          <w:p w:rsidR="006053CE" w:rsidRDefault="006053CE" w:rsidP="0078008B">
            <w:pPr>
              <w:pStyle w:val="a3"/>
              <w:keepLines w:val="0"/>
              <w:spacing w:before="0" w:after="360"/>
              <w:rPr>
                <w:noProof w:val="0"/>
              </w:rPr>
            </w:pPr>
            <w:r>
              <w:rPr>
                <w:sz w:val="28"/>
                <w:szCs w:val="28"/>
              </w:rPr>
              <w:t>ПЕРВОГО  СОЗЫВА</w:t>
            </w:r>
          </w:p>
          <w:p w:rsidR="006053CE" w:rsidRDefault="006053CE" w:rsidP="0078008B">
            <w:pPr>
              <w:pStyle w:val="a3"/>
              <w:keepLines w:val="0"/>
              <w:spacing w:before="0" w:after="360"/>
              <w:rPr>
                <w:noProof w:val="0"/>
              </w:rPr>
            </w:pPr>
            <w:r>
              <w:rPr>
                <w:noProof w:val="0"/>
              </w:rPr>
              <w:t>РЕШЕНИЕ</w:t>
            </w:r>
          </w:p>
          <w:p w:rsidR="006053CE" w:rsidRDefault="006053CE" w:rsidP="0078008B">
            <w:pPr>
              <w:tabs>
                <w:tab w:val="left" w:pos="2160"/>
              </w:tabs>
            </w:pPr>
            <w:r>
              <w:tab/>
            </w:r>
          </w:p>
        </w:tc>
      </w:tr>
      <w:tr w:rsidR="006053CE" w:rsidRPr="00FE4BF1" w:rsidTr="0078008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48" w:type="dxa"/>
        </w:trPr>
        <w:tc>
          <w:tcPr>
            <w:tcW w:w="567" w:type="dxa"/>
          </w:tcPr>
          <w:p w:rsidR="006053CE" w:rsidRPr="00FE4BF1" w:rsidRDefault="006053CE" w:rsidP="0078008B">
            <w:pPr>
              <w:rPr>
                <w:sz w:val="28"/>
                <w:szCs w:val="28"/>
              </w:rPr>
            </w:pPr>
            <w:r w:rsidRPr="00FE4BF1">
              <w:rPr>
                <w:sz w:val="28"/>
                <w:szCs w:val="28"/>
              </w:rPr>
              <w:t>от</w:t>
            </w:r>
          </w:p>
        </w:tc>
        <w:tc>
          <w:tcPr>
            <w:tcW w:w="1534" w:type="dxa"/>
          </w:tcPr>
          <w:p w:rsidR="006053CE" w:rsidRPr="00FE4BF1" w:rsidRDefault="00D54EA7" w:rsidP="00F77763">
            <w:pPr>
              <w:rPr>
                <w:position w:val="-6"/>
                <w:sz w:val="28"/>
                <w:szCs w:val="28"/>
              </w:rPr>
            </w:pPr>
            <w:r>
              <w:rPr>
                <w:position w:val="-6"/>
                <w:sz w:val="28"/>
                <w:szCs w:val="28"/>
              </w:rPr>
              <w:t>23</w:t>
            </w:r>
            <w:r w:rsidR="00F6563D">
              <w:rPr>
                <w:position w:val="-6"/>
                <w:sz w:val="28"/>
                <w:szCs w:val="28"/>
              </w:rPr>
              <w:t>.12.202</w:t>
            </w:r>
            <w:r w:rsidR="00F77763">
              <w:rPr>
                <w:position w:val="-6"/>
                <w:sz w:val="28"/>
                <w:szCs w:val="28"/>
              </w:rPr>
              <w:t>5</w:t>
            </w:r>
          </w:p>
        </w:tc>
        <w:tc>
          <w:tcPr>
            <w:tcW w:w="370" w:type="dxa"/>
          </w:tcPr>
          <w:p w:rsidR="006053CE" w:rsidRPr="00FE4BF1" w:rsidRDefault="006053CE" w:rsidP="0078008B">
            <w:pPr>
              <w:rPr>
                <w:sz w:val="28"/>
                <w:szCs w:val="28"/>
              </w:rPr>
            </w:pPr>
            <w:r w:rsidRPr="00FE4BF1">
              <w:rPr>
                <w:position w:val="-6"/>
                <w:sz w:val="28"/>
                <w:szCs w:val="28"/>
              </w:rPr>
              <w:t>№</w:t>
            </w:r>
          </w:p>
        </w:tc>
        <w:tc>
          <w:tcPr>
            <w:tcW w:w="931" w:type="dxa"/>
          </w:tcPr>
          <w:p w:rsidR="006053CE" w:rsidRPr="00FE4BF1" w:rsidRDefault="006053CE" w:rsidP="007800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</w:t>
            </w:r>
          </w:p>
        </w:tc>
      </w:tr>
      <w:tr w:rsidR="006053CE" w:rsidTr="0078008B">
        <w:tblPrEx>
          <w:tblCellMar>
            <w:left w:w="70" w:type="dxa"/>
            <w:right w:w="70" w:type="dxa"/>
          </w:tblCellMar>
        </w:tblPrEx>
        <w:trPr>
          <w:gridBefore w:val="1"/>
          <w:gridAfter w:val="1"/>
          <w:wBefore w:w="2810" w:type="dxa"/>
          <w:wAfter w:w="3148" w:type="dxa"/>
        </w:trPr>
        <w:tc>
          <w:tcPr>
            <w:tcW w:w="3402" w:type="dxa"/>
            <w:gridSpan w:val="4"/>
          </w:tcPr>
          <w:p w:rsidR="006053CE" w:rsidRDefault="006053CE" w:rsidP="0078008B">
            <w:pPr>
              <w:spacing w:line="240" w:lineRule="exact"/>
              <w:jc w:val="center"/>
            </w:pPr>
            <w:r>
              <w:t xml:space="preserve">       пгт Нема </w:t>
            </w:r>
          </w:p>
        </w:tc>
      </w:tr>
    </w:tbl>
    <w:p w:rsidR="006053CE" w:rsidRPr="001160EB" w:rsidRDefault="006053CE" w:rsidP="006053CE">
      <w:pPr>
        <w:jc w:val="center"/>
        <w:rPr>
          <w:sz w:val="28"/>
          <w:szCs w:val="28"/>
        </w:rPr>
      </w:pPr>
    </w:p>
    <w:tbl>
      <w:tblPr>
        <w:tblW w:w="15495" w:type="dxa"/>
        <w:tblLayout w:type="fixed"/>
        <w:tblLook w:val="04A0" w:firstRow="1" w:lastRow="0" w:firstColumn="1" w:lastColumn="0" w:noHBand="0" w:noVBand="1"/>
      </w:tblPr>
      <w:tblGrid>
        <w:gridCol w:w="9606"/>
        <w:gridCol w:w="5889"/>
      </w:tblGrid>
      <w:tr w:rsidR="006053CE" w:rsidTr="0078008B">
        <w:tc>
          <w:tcPr>
            <w:tcW w:w="9606" w:type="dxa"/>
          </w:tcPr>
          <w:p w:rsidR="006053CE" w:rsidRDefault="006053CE" w:rsidP="0078008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:rsidR="006053CE" w:rsidRDefault="006053CE" w:rsidP="0078008B">
            <w:pPr>
              <w:pStyle w:val="2"/>
            </w:pPr>
            <w:r>
              <w:rPr>
                <w:szCs w:val="28"/>
              </w:rPr>
              <w:t>Об утверждении   программы приватизации муниципального имущества на 202</w:t>
            </w:r>
            <w:r w:rsidR="00F77763">
              <w:rPr>
                <w:szCs w:val="28"/>
              </w:rPr>
              <w:t xml:space="preserve">6 </w:t>
            </w:r>
            <w:r>
              <w:rPr>
                <w:szCs w:val="28"/>
              </w:rPr>
              <w:t>год и плановый период 202</w:t>
            </w:r>
            <w:r w:rsidR="00F77763">
              <w:rPr>
                <w:szCs w:val="28"/>
              </w:rPr>
              <w:t>7</w:t>
            </w:r>
            <w:r w:rsidR="003D6662">
              <w:rPr>
                <w:szCs w:val="28"/>
              </w:rPr>
              <w:t xml:space="preserve"> - 202</w:t>
            </w:r>
            <w:r w:rsidR="00F77763">
              <w:rPr>
                <w:szCs w:val="28"/>
              </w:rPr>
              <w:t>8</w:t>
            </w:r>
            <w:r>
              <w:rPr>
                <w:szCs w:val="28"/>
              </w:rPr>
              <w:t xml:space="preserve"> гг.</w:t>
            </w:r>
          </w:p>
          <w:p w:rsidR="006053CE" w:rsidRDefault="006053CE" w:rsidP="0078008B">
            <w:pPr>
              <w:pStyle w:val="ConsPlusTitle"/>
            </w:pPr>
          </w:p>
        </w:tc>
        <w:tc>
          <w:tcPr>
            <w:tcW w:w="5889" w:type="dxa"/>
          </w:tcPr>
          <w:p w:rsidR="006053CE" w:rsidRDefault="006053CE" w:rsidP="0078008B">
            <w:pPr>
              <w:snapToGrid w:val="0"/>
              <w:jc w:val="both"/>
            </w:pPr>
          </w:p>
        </w:tc>
      </w:tr>
    </w:tbl>
    <w:p w:rsidR="006053CE" w:rsidRDefault="006053CE" w:rsidP="006053CE">
      <w:pPr>
        <w:rPr>
          <w:sz w:val="28"/>
          <w:szCs w:val="28"/>
        </w:rPr>
      </w:pP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rStyle w:val="a4"/>
          <w:sz w:val="28"/>
          <w:szCs w:val="28"/>
        </w:rPr>
        <w:t>соответствии с</w:t>
      </w:r>
      <w:r>
        <w:rPr>
          <w:sz w:val="28"/>
          <w:szCs w:val="28"/>
        </w:rPr>
        <w:t xml:space="preserve"> Федеральным законом</w:t>
      </w:r>
      <w:r w:rsidR="00D54EA7" w:rsidRPr="00D54EA7">
        <w:rPr>
          <w:sz w:val="28"/>
          <w:szCs w:val="28"/>
        </w:rPr>
        <w:t xml:space="preserve"> от 21.12.2001 № 178-ФЗ</w:t>
      </w:r>
      <w:r>
        <w:rPr>
          <w:sz w:val="28"/>
          <w:szCs w:val="28"/>
        </w:rPr>
        <w:t xml:space="preserve"> «О приватизации государственного и муниципального имущества»,  Положением о порядке приватизации муниципального имущества муниципального образования Немский муниципальный </w:t>
      </w:r>
      <w:r w:rsidR="00657D5C">
        <w:rPr>
          <w:sz w:val="28"/>
          <w:szCs w:val="28"/>
        </w:rPr>
        <w:t xml:space="preserve">округ </w:t>
      </w:r>
      <w:r>
        <w:rPr>
          <w:sz w:val="28"/>
          <w:szCs w:val="28"/>
        </w:rPr>
        <w:t xml:space="preserve"> Кировской области, утвержденным решением Думы </w:t>
      </w:r>
      <w:r w:rsidR="00657D5C">
        <w:rPr>
          <w:sz w:val="28"/>
          <w:szCs w:val="28"/>
        </w:rPr>
        <w:t xml:space="preserve">Немского муниципального округа </w:t>
      </w:r>
      <w:r>
        <w:rPr>
          <w:sz w:val="28"/>
          <w:szCs w:val="28"/>
        </w:rPr>
        <w:t>от 2</w:t>
      </w:r>
      <w:r w:rsidR="00657D5C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657D5C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657D5C">
        <w:rPr>
          <w:sz w:val="28"/>
          <w:szCs w:val="28"/>
        </w:rPr>
        <w:t>5 № 37</w:t>
      </w:r>
      <w:r>
        <w:rPr>
          <w:sz w:val="28"/>
          <w:szCs w:val="28"/>
        </w:rPr>
        <w:t>/</w:t>
      </w:r>
      <w:r w:rsidR="00657D5C">
        <w:rPr>
          <w:sz w:val="28"/>
          <w:szCs w:val="28"/>
        </w:rPr>
        <w:t>327</w:t>
      </w:r>
      <w:r>
        <w:rPr>
          <w:sz w:val="28"/>
          <w:szCs w:val="28"/>
        </w:rPr>
        <w:t>,  ДУМА НЕМСКОГО МУНИЦИПАЛЬНОГО ОКРУГА РЕШИЛА:</w:t>
      </w:r>
    </w:p>
    <w:p w:rsidR="006053CE" w:rsidRDefault="006053CE" w:rsidP="006053C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160EB">
        <w:rPr>
          <w:sz w:val="28"/>
          <w:szCs w:val="28"/>
        </w:rPr>
        <w:t xml:space="preserve">Утвердить </w:t>
      </w:r>
      <w:r>
        <w:rPr>
          <w:sz w:val="28"/>
          <w:szCs w:val="28"/>
        </w:rPr>
        <w:t xml:space="preserve">прилагаемую </w:t>
      </w:r>
      <w:r w:rsidRPr="001160EB">
        <w:rPr>
          <w:sz w:val="28"/>
          <w:szCs w:val="28"/>
        </w:rPr>
        <w:t>Программу</w:t>
      </w:r>
      <w:r>
        <w:rPr>
          <w:sz w:val="28"/>
          <w:szCs w:val="28"/>
        </w:rPr>
        <w:t xml:space="preserve"> </w:t>
      </w:r>
      <w:r w:rsidRPr="001160EB">
        <w:rPr>
          <w:sz w:val="28"/>
          <w:szCs w:val="28"/>
        </w:rPr>
        <w:t>приватизации муниципального имущества на</w:t>
      </w:r>
      <w:r w:rsidR="003D6662">
        <w:rPr>
          <w:sz w:val="28"/>
          <w:szCs w:val="28"/>
        </w:rPr>
        <w:t xml:space="preserve"> 202</w:t>
      </w:r>
      <w:r w:rsidR="00F77763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F77763">
        <w:rPr>
          <w:sz w:val="28"/>
          <w:szCs w:val="28"/>
        </w:rPr>
        <w:t>7</w:t>
      </w:r>
      <w:r>
        <w:rPr>
          <w:sz w:val="28"/>
          <w:szCs w:val="28"/>
        </w:rPr>
        <w:t xml:space="preserve"> - 202</w:t>
      </w:r>
      <w:r w:rsidR="00F77763">
        <w:rPr>
          <w:sz w:val="28"/>
          <w:szCs w:val="28"/>
        </w:rPr>
        <w:t>8</w:t>
      </w:r>
      <w:r w:rsidRPr="00666B8B">
        <w:rPr>
          <w:sz w:val="28"/>
          <w:szCs w:val="28"/>
        </w:rPr>
        <w:t xml:space="preserve"> гг.</w:t>
      </w:r>
    </w:p>
    <w:p w:rsidR="001A31F9" w:rsidRPr="001A31F9" w:rsidRDefault="006053CE" w:rsidP="001A31F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A31F9" w:rsidRPr="001A31F9">
        <w:rPr>
          <w:sz w:val="28"/>
          <w:szCs w:val="28"/>
        </w:rPr>
        <w:t xml:space="preserve">Сектору имущественных отношений управления экономики администрации Немского муниципального округа в срок до 1 марта года, следующего за отчетным, представлять Думе для утверждения отчет за истекший год о результатах приватизации и совершенных сделках в отношении муниципального имущества. 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Ответственным за выполнение настоящего решения назначить заведующую сектором имущественных отношений администрации Немского муниципального округа  Е.В. Берегалову.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Контроль за выполнением настоящего решения возложить на главу Немского </w:t>
      </w:r>
      <w:proofErr w:type="gramStart"/>
      <w:r>
        <w:rPr>
          <w:sz w:val="28"/>
          <w:szCs w:val="28"/>
        </w:rPr>
        <w:t>муниципального  округа</w:t>
      </w:r>
      <w:proofErr w:type="gramEnd"/>
      <w:r>
        <w:rPr>
          <w:sz w:val="28"/>
          <w:szCs w:val="28"/>
        </w:rPr>
        <w:t xml:space="preserve">  Н.Г. Малышева.</w:t>
      </w:r>
    </w:p>
    <w:p w:rsidR="006053CE" w:rsidRDefault="006053CE" w:rsidP="006053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2753D">
        <w:rPr>
          <w:sz w:val="28"/>
          <w:szCs w:val="28"/>
        </w:rPr>
        <w:t>Опубликовать настоящее решение в Информационном бюллетене органов местного самоуправления Немск</w:t>
      </w:r>
      <w:r>
        <w:rPr>
          <w:sz w:val="28"/>
          <w:szCs w:val="28"/>
        </w:rPr>
        <w:t>ого</w:t>
      </w:r>
      <w:r w:rsidRPr="00A2753D">
        <w:rPr>
          <w:sz w:val="28"/>
          <w:szCs w:val="28"/>
        </w:rPr>
        <w:t xml:space="preserve"> </w:t>
      </w:r>
      <w:r w:rsidR="00D54EA7">
        <w:rPr>
          <w:sz w:val="28"/>
          <w:szCs w:val="28"/>
        </w:rPr>
        <w:t>муниципального округ</w:t>
      </w:r>
      <w:r>
        <w:rPr>
          <w:sz w:val="28"/>
          <w:szCs w:val="28"/>
        </w:rPr>
        <w:t>а</w:t>
      </w:r>
      <w:r w:rsidRPr="00A2753D">
        <w:rPr>
          <w:sz w:val="28"/>
          <w:szCs w:val="28"/>
        </w:rPr>
        <w:t xml:space="preserve"> Кировской области</w:t>
      </w:r>
    </w:p>
    <w:p w:rsidR="006053CE" w:rsidRDefault="006053CE" w:rsidP="006053CE">
      <w:pPr>
        <w:jc w:val="both"/>
        <w:rPr>
          <w:sz w:val="28"/>
          <w:szCs w:val="28"/>
        </w:rPr>
      </w:pPr>
    </w:p>
    <w:p w:rsidR="006053CE" w:rsidRDefault="006053CE" w:rsidP="006053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F6563D" w:rsidRPr="00BC17B9" w:rsidRDefault="006053CE" w:rsidP="00BC17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Немского муниципального округа                                       </w:t>
      </w:r>
      <w:r w:rsidR="00BC17B9">
        <w:rPr>
          <w:sz w:val="28"/>
          <w:szCs w:val="28"/>
        </w:rPr>
        <w:t xml:space="preserve">     Н.В. Кощеев</w:t>
      </w:r>
    </w:p>
    <w:p w:rsidR="00F6563D" w:rsidRDefault="00F6563D" w:rsidP="006053CE">
      <w:pPr>
        <w:jc w:val="right"/>
      </w:pPr>
    </w:p>
    <w:p w:rsidR="00F6563D" w:rsidRDefault="00F6563D" w:rsidP="00BC17B9"/>
    <w:p w:rsidR="001A31F9" w:rsidRDefault="001A31F9" w:rsidP="006053CE">
      <w:pPr>
        <w:jc w:val="right"/>
      </w:pPr>
    </w:p>
    <w:p w:rsidR="001A31F9" w:rsidRDefault="001A31F9" w:rsidP="006053CE">
      <w:pPr>
        <w:jc w:val="right"/>
      </w:pPr>
    </w:p>
    <w:p w:rsidR="006053CE" w:rsidRPr="0056385F" w:rsidRDefault="006053CE" w:rsidP="006053CE">
      <w:pPr>
        <w:jc w:val="right"/>
      </w:pPr>
      <w:r w:rsidRPr="0056385F">
        <w:t>У</w:t>
      </w:r>
      <w:r>
        <w:t>Т</w:t>
      </w:r>
      <w:r w:rsidR="00A51336">
        <w:t>ВЕРЖДЕН</w:t>
      </w:r>
    </w:p>
    <w:p w:rsidR="006053CE" w:rsidRDefault="00D54EA7" w:rsidP="006053CE">
      <w:pPr>
        <w:jc w:val="right"/>
      </w:pPr>
      <w:r>
        <w:t>р</w:t>
      </w:r>
      <w:r w:rsidR="006053CE" w:rsidRPr="0056385F">
        <w:t>ешением</w:t>
      </w:r>
      <w:r>
        <w:t xml:space="preserve"> </w:t>
      </w:r>
      <w:r w:rsidR="006053CE" w:rsidRPr="0056385F">
        <w:t>Думы</w:t>
      </w:r>
      <w:r w:rsidR="006053CE">
        <w:t xml:space="preserve"> Немского </w:t>
      </w:r>
    </w:p>
    <w:p w:rsidR="006053CE" w:rsidRPr="0056385F" w:rsidRDefault="006053CE" w:rsidP="006053CE">
      <w:pPr>
        <w:jc w:val="right"/>
      </w:pPr>
      <w:r>
        <w:t xml:space="preserve">муниципального округа </w:t>
      </w:r>
    </w:p>
    <w:p w:rsidR="006053CE" w:rsidRPr="0056385F" w:rsidRDefault="006053CE" w:rsidP="006053CE">
      <w:pPr>
        <w:jc w:val="right"/>
      </w:pPr>
      <w:r w:rsidRPr="0056385F">
        <w:t xml:space="preserve">от </w:t>
      </w:r>
      <w:r w:rsidR="00D54EA7">
        <w:t>23</w:t>
      </w:r>
      <w:r>
        <w:t>.12.202</w:t>
      </w:r>
      <w:r w:rsidR="00F77763">
        <w:t>5</w:t>
      </w:r>
      <w:r>
        <w:t xml:space="preserve"> № </w:t>
      </w:r>
      <w:r w:rsidR="00F6563D">
        <w:t>____</w:t>
      </w: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Прогнозный план (программа) приватизации</w:t>
      </w:r>
    </w:p>
    <w:p w:rsidR="000F05FF" w:rsidRPr="000F05FF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имущества 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Немск</w:t>
      </w:r>
      <w:r w:rsid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</w:t>
      </w:r>
      <w:r w:rsid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округ</w:t>
      </w:r>
      <w:r w:rsid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Кировской области на 202</w:t>
      </w:r>
      <w:r w:rsidR="00F777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 (и плановый период 202</w:t>
      </w:r>
      <w:r w:rsidR="00F777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-202</w:t>
      </w:r>
      <w:r w:rsidR="00F777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3D666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F05FF" w:rsidRPr="000F05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годы)</w:t>
      </w:r>
    </w:p>
    <w:p w:rsidR="006053CE" w:rsidRDefault="006053CE" w:rsidP="006053CE">
      <w:pPr>
        <w:jc w:val="center"/>
        <w:rPr>
          <w:b/>
          <w:sz w:val="26"/>
          <w:szCs w:val="26"/>
        </w:rPr>
      </w:pPr>
    </w:p>
    <w:p w:rsidR="006053CE" w:rsidRPr="00954F6B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 Основные задачи приватизации муниципального имущества</w:t>
      </w:r>
    </w:p>
    <w:p w:rsidR="006053CE" w:rsidRPr="00954F6B" w:rsidRDefault="00A51336" w:rsidP="000F05FF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Немс</w:t>
      </w:r>
      <w:r w:rsidR="00954F6B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кого</w:t>
      </w: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муниципальн</w:t>
      </w:r>
      <w:r w:rsidR="00954F6B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ого</w:t>
      </w: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округ</w:t>
      </w:r>
      <w:r w:rsidR="00954F6B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053CE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Кировской области на 202</w:t>
      </w:r>
      <w:r w:rsidR="00F77763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6053CE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0F05FF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год (и плановый период 202</w:t>
      </w:r>
      <w:r w:rsidR="00F77763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</w:t>
      </w:r>
      <w:r w:rsidR="000F05FF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-202</w:t>
      </w:r>
      <w:r w:rsidR="00F77763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8</w:t>
      </w:r>
      <w:r w:rsidR="000F05FF" w:rsidRPr="00954F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годы)</w:t>
      </w:r>
    </w:p>
    <w:p w:rsidR="006053CE" w:rsidRDefault="006053CE" w:rsidP="006053CE">
      <w:pPr>
        <w:pStyle w:val="LO-normal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Приватизация муниципального имущества в соответствии с прогнозным планом (программой) приватизации призвана обеспечить выполнение следующих задач: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продолжение структурных преобразований в экономике муниципального образования;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сокращение бюджетных расходов на содержание, текущий и капитальный ремонт муниципального имущества;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увеличение доходной части бюджета муниципального образования от приватизации (продажи) муниципального имущества. </w:t>
      </w:r>
    </w:p>
    <w:p w:rsidR="006053CE" w:rsidRDefault="006053CE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Поступления доходов в бюджет муниципального образования от приватизации (продажи) муниципального имущества </w:t>
      </w:r>
      <w:r w:rsidR="00F77763">
        <w:rPr>
          <w:rFonts w:ascii="Times New Roman" w:eastAsia="Times New Roman" w:hAnsi="Times New Roman" w:cs="Times New Roman"/>
          <w:color w:val="000000"/>
          <w:sz w:val="28"/>
          <w:szCs w:val="28"/>
        </w:rPr>
        <w:t>в 2026, 2027, 2028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годах будут определены исходя из рыночной стоимости предлагаемых к приватизации объектов.</w:t>
      </w:r>
    </w:p>
    <w:p w:rsidR="00F6563D" w:rsidRPr="00954F6B" w:rsidRDefault="00F6563D" w:rsidP="00F6563D">
      <w:pPr>
        <w:jc w:val="center"/>
        <w:rPr>
          <w:b/>
          <w:sz w:val="28"/>
          <w:szCs w:val="28"/>
        </w:rPr>
      </w:pPr>
      <w:r w:rsidRPr="00954F6B">
        <w:rPr>
          <w:b/>
          <w:sz w:val="28"/>
          <w:szCs w:val="28"/>
          <w:lang w:val="en-US"/>
        </w:rPr>
        <w:t>II</w:t>
      </w:r>
      <w:r w:rsidRPr="00954F6B">
        <w:rPr>
          <w:b/>
          <w:sz w:val="28"/>
          <w:szCs w:val="28"/>
        </w:rPr>
        <w:t xml:space="preserve">. </w:t>
      </w:r>
      <w:r w:rsidR="00C42AAE" w:rsidRPr="00954F6B">
        <w:rPr>
          <w:b/>
          <w:sz w:val="28"/>
          <w:szCs w:val="28"/>
        </w:rPr>
        <w:t>Сведения о муниципальном имуществе</w:t>
      </w:r>
      <w:r w:rsidRPr="00954F6B">
        <w:rPr>
          <w:b/>
          <w:sz w:val="28"/>
          <w:szCs w:val="28"/>
        </w:rPr>
        <w:t xml:space="preserve"> </w:t>
      </w:r>
      <w:r w:rsidR="00C42AAE" w:rsidRPr="00954F6B">
        <w:rPr>
          <w:b/>
          <w:sz w:val="28"/>
          <w:szCs w:val="28"/>
        </w:rPr>
        <w:t>Немск</w:t>
      </w:r>
      <w:r w:rsidR="00954F6B">
        <w:rPr>
          <w:b/>
          <w:sz w:val="28"/>
          <w:szCs w:val="28"/>
        </w:rPr>
        <w:t>ого</w:t>
      </w:r>
      <w:r w:rsidR="00C42AAE" w:rsidRPr="00954F6B">
        <w:rPr>
          <w:b/>
          <w:sz w:val="28"/>
          <w:szCs w:val="28"/>
        </w:rPr>
        <w:t xml:space="preserve"> муниципальн</w:t>
      </w:r>
      <w:r w:rsidR="00954F6B">
        <w:rPr>
          <w:b/>
          <w:sz w:val="28"/>
          <w:szCs w:val="28"/>
        </w:rPr>
        <w:t>ого</w:t>
      </w:r>
      <w:r w:rsidR="00C42AAE" w:rsidRPr="00954F6B">
        <w:rPr>
          <w:b/>
          <w:sz w:val="28"/>
          <w:szCs w:val="28"/>
        </w:rPr>
        <w:t xml:space="preserve"> округ</w:t>
      </w:r>
      <w:r w:rsidR="00954F6B">
        <w:rPr>
          <w:b/>
          <w:sz w:val="28"/>
          <w:szCs w:val="28"/>
        </w:rPr>
        <w:t>а</w:t>
      </w:r>
      <w:r w:rsidR="00986C3E" w:rsidRPr="00954F6B">
        <w:rPr>
          <w:b/>
          <w:sz w:val="28"/>
          <w:szCs w:val="28"/>
        </w:rPr>
        <w:t>,</w:t>
      </w:r>
      <w:r w:rsidR="00C42AAE" w:rsidRPr="00954F6B">
        <w:rPr>
          <w:b/>
          <w:sz w:val="28"/>
          <w:szCs w:val="28"/>
        </w:rPr>
        <w:t xml:space="preserve"> подлежащем</w:t>
      </w:r>
      <w:r w:rsidRPr="00954F6B">
        <w:rPr>
          <w:b/>
          <w:sz w:val="28"/>
          <w:szCs w:val="28"/>
        </w:rPr>
        <w:t xml:space="preserve"> приватизации в 202</w:t>
      </w:r>
      <w:r w:rsidR="00F77763" w:rsidRPr="00954F6B">
        <w:rPr>
          <w:b/>
          <w:sz w:val="28"/>
          <w:szCs w:val="28"/>
        </w:rPr>
        <w:t>6</w:t>
      </w:r>
      <w:r w:rsidRPr="00954F6B">
        <w:rPr>
          <w:b/>
          <w:sz w:val="28"/>
          <w:szCs w:val="28"/>
        </w:rPr>
        <w:t xml:space="preserve"> году и</w:t>
      </w:r>
      <w:r w:rsidR="00954F6B" w:rsidRPr="00954F6B">
        <w:rPr>
          <w:b/>
          <w:sz w:val="28"/>
          <w:szCs w:val="28"/>
        </w:rPr>
        <w:t xml:space="preserve"> на</w:t>
      </w:r>
      <w:r w:rsidRPr="00954F6B">
        <w:rPr>
          <w:b/>
          <w:sz w:val="28"/>
          <w:szCs w:val="28"/>
        </w:rPr>
        <w:t xml:space="preserve"> плановый период 202</w:t>
      </w:r>
      <w:r w:rsidR="00F77763" w:rsidRPr="00954F6B">
        <w:rPr>
          <w:b/>
          <w:sz w:val="28"/>
          <w:szCs w:val="28"/>
        </w:rPr>
        <w:t>7</w:t>
      </w:r>
      <w:r w:rsidRPr="00954F6B">
        <w:rPr>
          <w:b/>
          <w:sz w:val="28"/>
          <w:szCs w:val="28"/>
        </w:rPr>
        <w:t xml:space="preserve"> и 202</w:t>
      </w:r>
      <w:r w:rsidR="00F77763" w:rsidRPr="00954F6B">
        <w:rPr>
          <w:b/>
          <w:sz w:val="28"/>
          <w:szCs w:val="28"/>
        </w:rPr>
        <w:t>8</w:t>
      </w:r>
      <w:r w:rsidR="00986C3E" w:rsidRPr="00954F6B">
        <w:rPr>
          <w:b/>
          <w:sz w:val="28"/>
          <w:szCs w:val="28"/>
        </w:rPr>
        <w:t xml:space="preserve"> годы</w:t>
      </w:r>
    </w:p>
    <w:p w:rsidR="00F6563D" w:rsidRDefault="00F6563D" w:rsidP="00F6563D">
      <w:pPr>
        <w:jc w:val="both"/>
        <w:rPr>
          <w:sz w:val="28"/>
          <w:szCs w:val="28"/>
        </w:rPr>
      </w:pPr>
    </w:p>
    <w:p w:rsidR="00F6563D" w:rsidRDefault="00F6563D" w:rsidP="00F6563D">
      <w:pPr>
        <w:ind w:firstLine="910"/>
        <w:jc w:val="both"/>
        <w:rPr>
          <w:sz w:val="28"/>
          <w:szCs w:val="28"/>
        </w:rPr>
      </w:pPr>
      <w:r>
        <w:rPr>
          <w:sz w:val="28"/>
          <w:szCs w:val="28"/>
        </w:rPr>
        <w:t>Объекты недвижимости, предполагаемые к приватизации в 202</w:t>
      </w:r>
      <w:r w:rsidR="00F77763">
        <w:rPr>
          <w:sz w:val="28"/>
          <w:szCs w:val="28"/>
        </w:rPr>
        <w:t>6</w:t>
      </w:r>
      <w:r>
        <w:rPr>
          <w:sz w:val="28"/>
          <w:szCs w:val="28"/>
        </w:rPr>
        <w:t xml:space="preserve"> году и плановый период 202</w:t>
      </w:r>
      <w:r w:rsidR="00F77763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F77763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годов, свободны от прав третьих лиц, не используются по назначению, требуют значительных капитальных затрат на восстановление, ремонт и содержание.</w:t>
      </w:r>
    </w:p>
    <w:p w:rsidR="00F6563D" w:rsidRDefault="00F6563D" w:rsidP="006053CE">
      <w:pPr>
        <w:pStyle w:val="LO-normal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</w:pPr>
    </w:p>
    <w:p w:rsidR="00BC17B9" w:rsidRDefault="00BC17B9" w:rsidP="00A51336">
      <w:pPr>
        <w:jc w:val="right"/>
        <w:rPr>
          <w:b/>
        </w:rPr>
        <w:sectPr w:rsidR="00BC17B9" w:rsidSect="00BC17B9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BC17B9" w:rsidRDefault="00BC17B9" w:rsidP="00A51336">
      <w:pPr>
        <w:jc w:val="right"/>
        <w:rPr>
          <w:b/>
        </w:rPr>
      </w:pPr>
    </w:p>
    <w:p w:rsidR="00DA5BE4" w:rsidRDefault="00DA5BE4" w:rsidP="00A51336">
      <w:pPr>
        <w:jc w:val="right"/>
        <w:rPr>
          <w:b/>
        </w:rPr>
      </w:pPr>
    </w:p>
    <w:p w:rsidR="00DA5BE4" w:rsidRDefault="00DA5BE4" w:rsidP="00A51336">
      <w:pPr>
        <w:jc w:val="right"/>
        <w:rPr>
          <w:b/>
        </w:rPr>
      </w:pPr>
    </w:p>
    <w:p w:rsidR="00DA5BE4" w:rsidRDefault="00DA5BE4" w:rsidP="00A51336">
      <w:pPr>
        <w:jc w:val="right"/>
        <w:rPr>
          <w:b/>
        </w:rPr>
      </w:pPr>
    </w:p>
    <w:p w:rsidR="00DA5BE4" w:rsidRDefault="00DA5BE4" w:rsidP="00A51336">
      <w:pPr>
        <w:jc w:val="right"/>
        <w:rPr>
          <w:b/>
        </w:rPr>
      </w:pPr>
    </w:p>
    <w:p w:rsidR="00DA5BE4" w:rsidRDefault="00DA5BE4" w:rsidP="00A51336">
      <w:pPr>
        <w:jc w:val="right"/>
        <w:rPr>
          <w:b/>
        </w:rPr>
      </w:pPr>
    </w:p>
    <w:p w:rsidR="006053CE" w:rsidRPr="00C42AAE" w:rsidRDefault="00F6563D" w:rsidP="00A51336">
      <w:pPr>
        <w:jc w:val="right"/>
        <w:rPr>
          <w:b/>
        </w:rPr>
      </w:pPr>
      <w:r w:rsidRPr="00C42AAE">
        <w:rPr>
          <w:b/>
        </w:rPr>
        <w:t>П</w:t>
      </w:r>
      <w:r w:rsidR="00A51336" w:rsidRPr="00C42AAE">
        <w:rPr>
          <w:b/>
        </w:rPr>
        <w:t xml:space="preserve">риложение </w:t>
      </w:r>
    </w:p>
    <w:p w:rsidR="00A51336" w:rsidRPr="00A51336" w:rsidRDefault="00A51336" w:rsidP="00A51336">
      <w:pPr>
        <w:jc w:val="right"/>
      </w:pPr>
    </w:p>
    <w:p w:rsidR="00A51336" w:rsidRPr="00A51336" w:rsidRDefault="00D54EA7" w:rsidP="00A51336">
      <w:pPr>
        <w:jc w:val="right"/>
      </w:pPr>
      <w:r>
        <w:t>к</w:t>
      </w:r>
      <w:r w:rsidR="00A51336" w:rsidRPr="00A51336">
        <w:t xml:space="preserve"> прогнозному плану приватизации</w:t>
      </w:r>
    </w:p>
    <w:p w:rsidR="00A51336" w:rsidRPr="00A51336" w:rsidRDefault="00A51336" w:rsidP="00A51336">
      <w:pPr>
        <w:jc w:val="right"/>
      </w:pPr>
      <w:r w:rsidRPr="00A51336">
        <w:t xml:space="preserve"> муниципального имущества на 202</w:t>
      </w:r>
      <w:r w:rsidR="00F77763">
        <w:t>6</w:t>
      </w:r>
      <w:r w:rsidRPr="00A51336">
        <w:t xml:space="preserve"> год</w:t>
      </w:r>
    </w:p>
    <w:p w:rsidR="00A51336" w:rsidRDefault="00F6563D" w:rsidP="00A51336">
      <w:pPr>
        <w:jc w:val="right"/>
      </w:pPr>
      <w:r>
        <w:t xml:space="preserve"> и </w:t>
      </w:r>
      <w:r w:rsidR="00954F6B">
        <w:t xml:space="preserve"> </w:t>
      </w:r>
      <w:r>
        <w:t>плановый период 202</w:t>
      </w:r>
      <w:r w:rsidR="00F77763">
        <w:t>7</w:t>
      </w:r>
      <w:r>
        <w:t>-202</w:t>
      </w:r>
      <w:r w:rsidR="00F77763">
        <w:t>8</w:t>
      </w:r>
      <w:r w:rsidR="00A51336" w:rsidRPr="00A51336">
        <w:t xml:space="preserve"> годов</w:t>
      </w:r>
    </w:p>
    <w:p w:rsidR="00C77351" w:rsidRDefault="00C77351" w:rsidP="00C77351">
      <w:pPr>
        <w:jc w:val="center"/>
      </w:pP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Перечень муниципального имущества</w:t>
      </w: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муниципального образования Немский муниципальный округ, подлежащего приватизации в 202</w:t>
      </w:r>
      <w:r w:rsidR="00F77763">
        <w:rPr>
          <w:b/>
          <w:szCs w:val="26"/>
        </w:rPr>
        <w:t>6</w:t>
      </w:r>
      <w:r w:rsidRPr="00F6563D">
        <w:rPr>
          <w:b/>
          <w:szCs w:val="26"/>
        </w:rPr>
        <w:t xml:space="preserve"> году </w:t>
      </w:r>
    </w:p>
    <w:p w:rsidR="001D220F" w:rsidRDefault="001D220F" w:rsidP="001D220F">
      <w:pPr>
        <w:jc w:val="center"/>
        <w:rPr>
          <w:szCs w:val="26"/>
        </w:rPr>
      </w:pPr>
    </w:p>
    <w:tbl>
      <w:tblPr>
        <w:tblW w:w="1574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086"/>
        <w:gridCol w:w="3232"/>
        <w:gridCol w:w="1871"/>
        <w:gridCol w:w="1701"/>
        <w:gridCol w:w="1956"/>
        <w:gridCol w:w="2297"/>
      </w:tblGrid>
      <w:tr w:rsidR="006F73AA" w:rsidTr="00954F6B">
        <w:trPr>
          <w:trHeight w:val="5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№ п/п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Наименование имущества, 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местонахождение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Pr="001D220F" w:rsidRDefault="006F73AA" w:rsidP="006F73AA">
            <w:pPr>
              <w:jc w:val="center"/>
            </w:pPr>
            <w:r w:rsidRPr="001D220F">
              <w:t>Краткая характеристика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приватизации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Прогнозируемый доход, </w:t>
            </w:r>
            <w:proofErr w:type="spellStart"/>
            <w:r>
              <w:rPr>
                <w:sz w:val="26"/>
                <w:szCs w:val="26"/>
              </w:rPr>
              <w:t>руб</w:t>
            </w:r>
            <w:proofErr w:type="spellEnd"/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определения начальной цены имущества</w:t>
            </w:r>
          </w:p>
        </w:tc>
      </w:tr>
      <w:tr w:rsidR="006F73AA" w:rsidTr="00954F6B">
        <w:trPr>
          <w:trHeight w:val="2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7</w:t>
            </w:r>
          </w:p>
        </w:tc>
      </w:tr>
      <w:tr w:rsidR="006F73AA" w:rsidTr="00954F6B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DC3F12" w:rsidRDefault="00D54EA7" w:rsidP="00D54EA7">
            <w:r w:rsidRPr="00DA5BE4">
              <w:t>П</w:t>
            </w:r>
            <w:r w:rsidR="006F73AA" w:rsidRPr="00DA5BE4">
              <w:t>омещение по адресу</w:t>
            </w:r>
            <w:r w:rsidR="006F73AA">
              <w:rPr>
                <w:sz w:val="26"/>
                <w:szCs w:val="26"/>
              </w:rPr>
              <w:t xml:space="preserve">: </w:t>
            </w:r>
            <w:r w:rsidR="006F73AA" w:rsidRPr="00CE189E">
              <w:t>Российская Ф</w:t>
            </w:r>
            <w:r w:rsidR="006F73AA">
              <w:t>едерация,   Кировская область, с. Архангельское, ул. Советская, 45в, помещение 1002.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CE189E" w:rsidRDefault="006F73AA" w:rsidP="006F73AA">
            <w:r>
              <w:t xml:space="preserve">Кадастровый номер </w:t>
            </w:r>
            <w:r w:rsidRPr="00DC3F12">
              <w:t>43:20:320101:995</w:t>
            </w:r>
            <w:r>
              <w:t xml:space="preserve"> назначение: нежилое,, площадь – 48,5 </w:t>
            </w:r>
            <w:proofErr w:type="spellStart"/>
            <w:r>
              <w:t>кв.м</w:t>
            </w:r>
            <w:proofErr w:type="spellEnd"/>
            <w:r>
              <w:t>.,  этажность -1, материал наружных стен - кирпич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1E054C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6F73AA">
              <w:rPr>
                <w:szCs w:val="26"/>
              </w:rPr>
              <w:t>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 соответстви</w:t>
            </w:r>
            <w:r w:rsidR="00D54EA7">
              <w:rPr>
                <w:szCs w:val="26"/>
              </w:rPr>
              <w:t>и</w:t>
            </w:r>
            <w:r>
              <w:rPr>
                <w:szCs w:val="26"/>
              </w:rPr>
              <w:t xml:space="preserve"> с законодательством РФ, регулирующим оценочную деятельность</w:t>
            </w:r>
          </w:p>
        </w:tc>
      </w:tr>
      <w:tr w:rsidR="006F73AA" w:rsidTr="00954F6B">
        <w:trPr>
          <w:trHeight w:val="19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6F73AA" w:rsidRDefault="006F73AA" w:rsidP="006F73AA">
            <w:r>
              <w:t>З</w:t>
            </w:r>
            <w:r w:rsidRPr="006F73AA">
              <w:t>дание дома детского творчества</w:t>
            </w:r>
            <w:r>
              <w:t xml:space="preserve"> по адресу: Российская Федерация,</w:t>
            </w:r>
            <w:r w:rsidRPr="006F73AA">
              <w:t xml:space="preserve"> Ки</w:t>
            </w:r>
            <w:r w:rsidR="001E054C">
              <w:t>ровская область, Немский район</w:t>
            </w:r>
            <w:r w:rsidRPr="006F73AA">
              <w:t>, пгт. Нема, ул.  Набережная, 26</w:t>
            </w:r>
          </w:p>
          <w:p w:rsidR="006F73AA" w:rsidRPr="006F73AA" w:rsidRDefault="006F73AA" w:rsidP="006F73AA"/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r>
              <w:t xml:space="preserve">Кадастровый номер </w:t>
            </w:r>
            <w:r w:rsidRPr="006F73AA">
              <w:t>43:20:310106:406</w:t>
            </w:r>
            <w:r>
              <w:t xml:space="preserve"> назначение – нежилое, площадь 147,6 </w:t>
            </w:r>
            <w:proofErr w:type="spellStart"/>
            <w:r>
              <w:t>кв.м</w:t>
            </w:r>
            <w:proofErr w:type="spellEnd"/>
            <w:r>
              <w:t>., этажность – 1,</w:t>
            </w:r>
          </w:p>
          <w:p w:rsidR="006F73AA" w:rsidRPr="006F73AA" w:rsidRDefault="006F73AA" w:rsidP="006F73AA">
            <w:r>
              <w:t xml:space="preserve">Материал наружных </w:t>
            </w:r>
            <w:r w:rsidRPr="006F73AA">
              <w:t xml:space="preserve">стен - дерево </w:t>
            </w:r>
          </w:p>
          <w:p w:rsidR="006F73AA" w:rsidRPr="006F73AA" w:rsidRDefault="006F73AA" w:rsidP="006F73AA"/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1E054C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r w:rsidR="006F73AA">
              <w:rPr>
                <w:szCs w:val="26"/>
              </w:rPr>
              <w:t>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В соответстви</w:t>
            </w:r>
            <w:r w:rsidR="00D54EA7">
              <w:rPr>
                <w:szCs w:val="26"/>
              </w:rPr>
              <w:t>и</w:t>
            </w:r>
            <w:r>
              <w:rPr>
                <w:szCs w:val="26"/>
              </w:rPr>
              <w:t xml:space="preserve"> с законодательством РФ, регулирующим оценочную деятельность</w:t>
            </w:r>
          </w:p>
        </w:tc>
      </w:tr>
      <w:tr w:rsidR="00326405" w:rsidTr="00954F6B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Default="00326405" w:rsidP="0032640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4557F7" w:rsidRDefault="00326405" w:rsidP="00326405">
            <w:pPr>
              <w:jc w:val="both"/>
            </w:pPr>
            <w:r>
              <w:t>З</w:t>
            </w:r>
            <w:r w:rsidRPr="004557F7">
              <w:t xml:space="preserve">дание </w:t>
            </w:r>
            <w:r w:rsidR="000F6024">
              <w:t>музыкальной школы,</w:t>
            </w:r>
            <w:r w:rsidRPr="004557F7">
              <w:t xml:space="preserve"> </w:t>
            </w:r>
            <w:r w:rsidRPr="004557F7">
              <w:lastRenderedPageBreak/>
              <w:t xml:space="preserve">расположенное по адресу: Кировская область, Немский район, пгт. Нема, ул. Новая, д. 21, с земельным участком площадью 896 </w:t>
            </w:r>
            <w:proofErr w:type="spellStart"/>
            <w:r w:rsidRPr="004557F7">
              <w:t>кв.м</w:t>
            </w:r>
            <w:proofErr w:type="spellEnd"/>
            <w:r w:rsidRPr="004557F7">
              <w:t>., кадастровый номер 43:20:310110:125, категория земель – земли населенных пунктов, вид разрешенного использования – для эксплуатации здания музыкальной школы.</w:t>
            </w:r>
          </w:p>
          <w:p w:rsidR="00326405" w:rsidRPr="008346FB" w:rsidRDefault="00326405" w:rsidP="00326405"/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r w:rsidRPr="004557F7">
              <w:lastRenderedPageBreak/>
              <w:t xml:space="preserve">кадастровый номер </w:t>
            </w:r>
            <w:r w:rsidRPr="004557F7">
              <w:lastRenderedPageBreak/>
              <w:t>43:20:310110:222</w:t>
            </w:r>
            <w:r>
              <w:t xml:space="preserve"> </w:t>
            </w:r>
            <w:r w:rsidRPr="004557F7">
              <w:t xml:space="preserve">назначение - нежилое, </w:t>
            </w:r>
            <w:r>
              <w:t xml:space="preserve"> </w:t>
            </w:r>
            <w:r w:rsidRPr="004557F7">
              <w:t xml:space="preserve"> этажность</w:t>
            </w:r>
            <w:r>
              <w:t>:</w:t>
            </w:r>
            <w:r w:rsidRPr="004557F7">
              <w:t xml:space="preserve"> 1 этаж, площадью 129,7 </w:t>
            </w:r>
            <w:proofErr w:type="spellStart"/>
            <w:r w:rsidRPr="004557F7">
              <w:t>кв.м</w:t>
            </w:r>
            <w:proofErr w:type="spellEnd"/>
            <w:r w:rsidRPr="004557F7">
              <w:t>., 1977 года постройки</w:t>
            </w:r>
            <w:r>
              <w:t>, материал стен кирпич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 w:rsidRPr="008346FB">
              <w:lastRenderedPageBreak/>
              <w:t>1 - 4 квартал</w:t>
            </w:r>
          </w:p>
          <w:p w:rsidR="00326405" w:rsidRPr="008346FB" w:rsidRDefault="00326405" w:rsidP="00326405">
            <w:pPr>
              <w:jc w:val="center"/>
            </w:pPr>
            <w:r w:rsidRPr="008346FB">
              <w:lastRenderedPageBreak/>
              <w:t>202</w:t>
            </w:r>
            <w:r>
              <w:t>6</w:t>
            </w:r>
            <w:r w:rsidRPr="008346FB"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 w:rsidRPr="008346FB">
              <w:lastRenderedPageBreak/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>
              <w:t>300 000,0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6405" w:rsidRPr="008346FB" w:rsidRDefault="00326405" w:rsidP="00326405">
            <w:pPr>
              <w:jc w:val="center"/>
            </w:pPr>
            <w:r w:rsidRPr="008346FB">
              <w:t xml:space="preserve">В соответствии с </w:t>
            </w:r>
            <w:r w:rsidRPr="008346FB">
              <w:lastRenderedPageBreak/>
              <w:t>законодательством РФ, регулирующим оценочную деятельность</w:t>
            </w:r>
          </w:p>
        </w:tc>
      </w:tr>
      <w:tr w:rsidR="00654AA3" w:rsidTr="00954F6B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lastRenderedPageBreak/>
              <w:t>4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Здание детского сада, расположенное по адресу: Российская Федерация,   Кировская область, пгт. Нема, ул. Садовая, 9, с земельным участком площадью 1604 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 xml:space="preserve">. </w:t>
            </w:r>
            <w:proofErr w:type="spellStart"/>
            <w:r>
              <w:rPr>
                <w:lang w:eastAsia="en-US"/>
              </w:rPr>
              <w:t>кад</w:t>
            </w:r>
            <w:proofErr w:type="spellEnd"/>
            <w:r>
              <w:rPr>
                <w:lang w:eastAsia="en-US"/>
              </w:rPr>
              <w:t>. номер 43:20:310110:276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Кад</w:t>
            </w:r>
            <w:proofErr w:type="spellEnd"/>
            <w:r>
              <w:rPr>
                <w:lang w:eastAsia="en-US"/>
              </w:rPr>
              <w:t>.  номер: 43:20:310110:260 назначение: нежилое, площадь 393,6 кв. м., этажность: 1, материал наружных стен – дерево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1 - 4 квартал</w:t>
            </w:r>
          </w:p>
          <w:p w:rsidR="00654AA3" w:rsidRDefault="00654AA3" w:rsidP="00D54E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D54EA7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Pr="0095009B" w:rsidRDefault="0095009B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Публичное предложение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bookmarkStart w:id="0" w:name="_GoBack"/>
            <w:bookmarkEnd w:id="0"/>
            <w:r>
              <w:rPr>
                <w:lang w:eastAsia="en-US"/>
              </w:rPr>
              <w:t>200 000,0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соответствии с законодательством РФ, регулирующим оценочную деятельность</w:t>
            </w:r>
          </w:p>
        </w:tc>
      </w:tr>
      <w:tr w:rsidR="00654AA3" w:rsidTr="00954F6B">
        <w:trPr>
          <w:trHeight w:val="41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5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Здание (назначение - пищеблок), расположенное по адресу: Российская Федерация,   Кировская область, пгт. Нема, ул. Садовая, 9а, с земельным участком площадью   953  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 xml:space="preserve">., </w:t>
            </w:r>
            <w:proofErr w:type="spellStart"/>
            <w:r>
              <w:rPr>
                <w:lang w:eastAsia="en-US"/>
              </w:rPr>
              <w:t>кад</w:t>
            </w:r>
            <w:proofErr w:type="spellEnd"/>
            <w:r>
              <w:rPr>
                <w:lang w:eastAsia="en-US"/>
              </w:rPr>
              <w:t>. номер 43:20:310110:101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Кад</w:t>
            </w:r>
            <w:proofErr w:type="spellEnd"/>
            <w:r>
              <w:rPr>
                <w:lang w:eastAsia="en-US"/>
              </w:rPr>
              <w:t>.  номер: 43:20:310110:256 назначение: нежилое, площадь 34,0  кв. м., этажность: 1, материал наружных стен – дерево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1 - 4 квартал</w:t>
            </w:r>
          </w:p>
          <w:p w:rsidR="00654AA3" w:rsidRDefault="00654AA3" w:rsidP="00D54EA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</w:t>
            </w:r>
            <w:r w:rsidR="00D54EA7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95009B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Публичное предложение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AA3" w:rsidRDefault="00654AA3" w:rsidP="00654A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соответствии с законодательством РФ, регулирующим оценочную деятельность</w:t>
            </w:r>
          </w:p>
        </w:tc>
      </w:tr>
      <w:tr w:rsidR="006F73AA" w:rsidTr="00D54EA7">
        <w:trPr>
          <w:trHeight w:val="416"/>
        </w:trPr>
        <w:tc>
          <w:tcPr>
            <w:tcW w:w="1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ИТОГ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54AA3" w:rsidP="006F73AA">
            <w:pPr>
              <w:jc w:val="center"/>
              <w:rPr>
                <w:szCs w:val="26"/>
              </w:rPr>
            </w:pPr>
            <w:r w:rsidRPr="00D54EA7">
              <w:rPr>
                <w:szCs w:val="26"/>
              </w:rPr>
              <w:t>1 1</w:t>
            </w:r>
            <w:r w:rsidR="006F73AA" w:rsidRPr="00D54EA7">
              <w:rPr>
                <w:szCs w:val="26"/>
              </w:rPr>
              <w:t>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</w:p>
        </w:tc>
      </w:tr>
    </w:tbl>
    <w:p w:rsidR="001D220F" w:rsidRDefault="001D220F" w:rsidP="001D220F">
      <w:pPr>
        <w:jc w:val="center"/>
        <w:rPr>
          <w:szCs w:val="26"/>
        </w:rPr>
      </w:pP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Перечень муниципального имущества</w:t>
      </w: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 xml:space="preserve">муниципального образования Немский муниципальный округ, </w:t>
      </w:r>
      <w:r w:rsidR="00F6563D" w:rsidRPr="00F6563D">
        <w:rPr>
          <w:b/>
          <w:szCs w:val="26"/>
        </w:rPr>
        <w:t>подлежащего приватизации в 202</w:t>
      </w:r>
      <w:r w:rsidR="001E054C">
        <w:rPr>
          <w:b/>
          <w:szCs w:val="26"/>
        </w:rPr>
        <w:t>7</w:t>
      </w:r>
      <w:r w:rsidRPr="00F6563D">
        <w:rPr>
          <w:b/>
          <w:szCs w:val="26"/>
        </w:rPr>
        <w:t xml:space="preserve"> году </w:t>
      </w:r>
    </w:p>
    <w:p w:rsidR="001D220F" w:rsidRDefault="001D220F" w:rsidP="001D220F">
      <w:pPr>
        <w:jc w:val="center"/>
        <w:rPr>
          <w:szCs w:val="26"/>
        </w:rPr>
      </w:pPr>
    </w:p>
    <w:tbl>
      <w:tblPr>
        <w:tblW w:w="1574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086"/>
        <w:gridCol w:w="3232"/>
        <w:gridCol w:w="1871"/>
        <w:gridCol w:w="1701"/>
        <w:gridCol w:w="1956"/>
        <w:gridCol w:w="2297"/>
      </w:tblGrid>
      <w:tr w:rsidR="006F73AA" w:rsidTr="00954F6B">
        <w:trPr>
          <w:trHeight w:val="5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№ п/п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Наименование имущества, 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местонахождение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Pr="001D220F" w:rsidRDefault="006F73AA" w:rsidP="006F73AA">
            <w:pPr>
              <w:jc w:val="center"/>
            </w:pPr>
            <w:r w:rsidRPr="001D220F">
              <w:t>Краткая характеристика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приватизации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Прогнозируемый доход, руб</w:t>
            </w:r>
            <w:r w:rsidR="00D54EA7">
              <w:rPr>
                <w:sz w:val="26"/>
                <w:szCs w:val="26"/>
              </w:rPr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определения начальной цены имущества</w:t>
            </w:r>
          </w:p>
        </w:tc>
      </w:tr>
      <w:tr w:rsidR="006F73AA" w:rsidTr="00954F6B">
        <w:trPr>
          <w:trHeight w:val="2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lastRenderedPageBreak/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7</w:t>
            </w:r>
          </w:p>
        </w:tc>
      </w:tr>
      <w:tr w:rsidR="006F73AA" w:rsidTr="00954F6B">
        <w:trPr>
          <w:trHeight w:val="131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Pr="00CE189E" w:rsidRDefault="006F73AA" w:rsidP="006F73AA">
            <w:pPr>
              <w:ind w:firstLine="33"/>
              <w:jc w:val="both"/>
            </w:pPr>
            <w:r>
              <w:t xml:space="preserve">Здание </w:t>
            </w:r>
            <w:r w:rsidRPr="00F43FA2">
              <w:t xml:space="preserve"> </w:t>
            </w:r>
            <w:r>
              <w:t>детского сада</w:t>
            </w:r>
            <w:r w:rsidRPr="00F43FA2">
              <w:t xml:space="preserve"> </w:t>
            </w:r>
            <w:r>
              <w:t xml:space="preserve">,  расположенное по адресу: Российская Федерация, Кировская обл., Немский район, д. </w:t>
            </w:r>
            <w:proofErr w:type="spellStart"/>
            <w:r>
              <w:t>Незамаи</w:t>
            </w:r>
            <w:proofErr w:type="spellEnd"/>
            <w:r>
              <w:t xml:space="preserve">, ул. Механизаторов, 3а, с земельным участком площадью 1839 </w:t>
            </w:r>
            <w:proofErr w:type="spellStart"/>
            <w:r>
              <w:t>кв.м</w:t>
            </w:r>
            <w:proofErr w:type="spellEnd"/>
            <w:r>
              <w:t xml:space="preserve">., </w:t>
            </w:r>
            <w:proofErr w:type="spellStart"/>
            <w:r>
              <w:t>кад</w:t>
            </w:r>
            <w:proofErr w:type="spellEnd"/>
            <w:r>
              <w:t>. номер 43:20:390701:107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roofErr w:type="spellStart"/>
            <w:r>
              <w:t>кад</w:t>
            </w:r>
            <w:proofErr w:type="spellEnd"/>
            <w:r>
              <w:t xml:space="preserve">. номер: 43:20:390701:108 </w:t>
            </w:r>
          </w:p>
          <w:p w:rsidR="006F73AA" w:rsidRPr="00CE189E" w:rsidRDefault="006F73AA" w:rsidP="006F73AA">
            <w:r>
              <w:t xml:space="preserve">назначение – нежилое площадь 842,6 </w:t>
            </w:r>
            <w:proofErr w:type="spellStart"/>
            <w:r>
              <w:t>кв.м</w:t>
            </w:r>
            <w:proofErr w:type="spellEnd"/>
            <w:r>
              <w:t>., этажность: 1, материал наружных стен: кирпич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2027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В соответстви</w:t>
            </w:r>
            <w:r w:rsidR="00D54EA7">
              <w:rPr>
                <w:szCs w:val="26"/>
              </w:rPr>
              <w:t>и</w:t>
            </w:r>
            <w:r>
              <w:rPr>
                <w:szCs w:val="26"/>
              </w:rPr>
              <w:t xml:space="preserve"> с законодательством РФ, регулирующим оценочную деятельность</w:t>
            </w:r>
          </w:p>
        </w:tc>
      </w:tr>
      <w:tr w:rsidR="006F73AA" w:rsidTr="00D54EA7">
        <w:trPr>
          <w:trHeight w:val="717"/>
        </w:trPr>
        <w:tc>
          <w:tcPr>
            <w:tcW w:w="1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ИТОГ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</w:p>
        </w:tc>
      </w:tr>
    </w:tbl>
    <w:p w:rsidR="001D220F" w:rsidRDefault="001D220F" w:rsidP="001D220F">
      <w:pPr>
        <w:jc w:val="center"/>
        <w:rPr>
          <w:szCs w:val="26"/>
        </w:rPr>
      </w:pP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>Перечень муниципального имущества</w:t>
      </w:r>
    </w:p>
    <w:p w:rsidR="001D220F" w:rsidRPr="00F6563D" w:rsidRDefault="001D220F" w:rsidP="001D220F">
      <w:pPr>
        <w:jc w:val="center"/>
        <w:rPr>
          <w:b/>
          <w:szCs w:val="26"/>
        </w:rPr>
      </w:pPr>
      <w:r w:rsidRPr="00F6563D">
        <w:rPr>
          <w:b/>
          <w:szCs w:val="26"/>
        </w:rPr>
        <w:t xml:space="preserve">муниципального образования Немский муниципальный округ, </w:t>
      </w:r>
      <w:r w:rsidR="00F6563D">
        <w:rPr>
          <w:b/>
          <w:szCs w:val="26"/>
        </w:rPr>
        <w:t>подлежащего приватизации в 202</w:t>
      </w:r>
      <w:r w:rsidR="001E054C">
        <w:rPr>
          <w:b/>
          <w:szCs w:val="26"/>
        </w:rPr>
        <w:t xml:space="preserve">8 </w:t>
      </w:r>
      <w:r w:rsidRPr="00F6563D">
        <w:rPr>
          <w:b/>
          <w:szCs w:val="26"/>
        </w:rPr>
        <w:t xml:space="preserve">году </w:t>
      </w:r>
    </w:p>
    <w:p w:rsidR="001D220F" w:rsidRDefault="001D220F" w:rsidP="001D220F">
      <w:pPr>
        <w:jc w:val="center"/>
        <w:rPr>
          <w:szCs w:val="26"/>
        </w:rPr>
      </w:pPr>
    </w:p>
    <w:tbl>
      <w:tblPr>
        <w:tblW w:w="15740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4086"/>
        <w:gridCol w:w="3232"/>
        <w:gridCol w:w="1871"/>
        <w:gridCol w:w="1701"/>
        <w:gridCol w:w="1956"/>
        <w:gridCol w:w="2297"/>
      </w:tblGrid>
      <w:tr w:rsidR="006F73AA" w:rsidTr="00954F6B">
        <w:trPr>
          <w:trHeight w:val="56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№ п/п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Наименование имущества, 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местонахождение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Pr="001D220F" w:rsidRDefault="006F73AA" w:rsidP="006F73AA">
            <w:pPr>
              <w:jc w:val="center"/>
            </w:pPr>
            <w:r w:rsidRPr="001D220F">
              <w:t>Краткая характеристика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Срок приватизации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приватизации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Прогнозируемый доход, руб</w:t>
            </w:r>
            <w:r w:rsidR="00D54EA7">
              <w:rPr>
                <w:sz w:val="26"/>
                <w:szCs w:val="26"/>
              </w:rPr>
              <w:t>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Способ определения начальной цены имущества</w:t>
            </w:r>
          </w:p>
        </w:tc>
      </w:tr>
      <w:tr w:rsidR="006F73AA" w:rsidTr="00954F6B">
        <w:trPr>
          <w:trHeight w:val="26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84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ind w:left="-108" w:right="-117"/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7</w:t>
            </w:r>
          </w:p>
        </w:tc>
      </w:tr>
      <w:tr w:rsidR="006F73AA" w:rsidTr="00954F6B">
        <w:trPr>
          <w:trHeight w:val="131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rPr>
                <w:sz w:val="26"/>
                <w:szCs w:val="26"/>
              </w:rPr>
            </w:pPr>
            <w:r>
              <w:t xml:space="preserve">Здание </w:t>
            </w:r>
            <w:r w:rsidRPr="00F43FA2">
              <w:t>котельной</w:t>
            </w:r>
            <w:r>
              <w:t>, расположенное по адресу: Российская Федерация,</w:t>
            </w:r>
            <w:r w:rsidRPr="00F43FA2">
              <w:t xml:space="preserve"> Кировская область, </w:t>
            </w:r>
            <w:r>
              <w:t xml:space="preserve"> Немский район, с. Колобово, ул. Новая.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rPr>
                <w:sz w:val="26"/>
                <w:szCs w:val="26"/>
              </w:rPr>
            </w:pPr>
            <w:r>
              <w:t xml:space="preserve">кадастровый номер: </w:t>
            </w:r>
            <w:r w:rsidRPr="005A5E0D">
              <w:t>43:20:370301:179</w:t>
            </w:r>
            <w:r>
              <w:t xml:space="preserve">, назначение: нежилое, площадью 120,6 </w:t>
            </w:r>
            <w:proofErr w:type="spellStart"/>
            <w:r>
              <w:t>кв.м</w:t>
            </w:r>
            <w:proofErr w:type="spellEnd"/>
            <w:r>
              <w:t>., этажность: 1, материал наружных стен – кирпич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1 - 4 квартал</w:t>
            </w:r>
          </w:p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2028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Аукцион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D54EA7">
            <w:pPr>
              <w:jc w:val="center"/>
              <w:rPr>
                <w:sz w:val="26"/>
                <w:szCs w:val="26"/>
              </w:rPr>
            </w:pPr>
            <w:r>
              <w:rPr>
                <w:szCs w:val="26"/>
              </w:rPr>
              <w:t>В соответстви</w:t>
            </w:r>
            <w:r w:rsidR="00D54EA7">
              <w:rPr>
                <w:szCs w:val="26"/>
              </w:rPr>
              <w:t>и</w:t>
            </w:r>
            <w:r>
              <w:rPr>
                <w:szCs w:val="26"/>
              </w:rPr>
              <w:t xml:space="preserve"> с законодательством РФ, регулирующим оценочную деятельность</w:t>
            </w:r>
          </w:p>
        </w:tc>
      </w:tr>
      <w:tr w:rsidR="006F73AA" w:rsidTr="00D54EA7">
        <w:trPr>
          <w:trHeight w:val="614"/>
        </w:trPr>
        <w:tc>
          <w:tcPr>
            <w:tcW w:w="114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ИТОГ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100 000,0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3AA" w:rsidRDefault="006F73AA" w:rsidP="006F73AA">
            <w:pPr>
              <w:jc w:val="center"/>
              <w:rPr>
                <w:szCs w:val="26"/>
              </w:rPr>
            </w:pPr>
          </w:p>
        </w:tc>
      </w:tr>
    </w:tbl>
    <w:p w:rsidR="00BF1816" w:rsidRDefault="00BF1816"/>
    <w:sectPr w:rsidR="00BF1816" w:rsidSect="00BC17B9">
      <w:pgSz w:w="16838" w:h="11906" w:orient="landscape"/>
      <w:pgMar w:top="850" w:right="1134" w:bottom="1701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3CE"/>
    <w:rsid w:val="000B06BE"/>
    <w:rsid w:val="000F05FF"/>
    <w:rsid w:val="000F6024"/>
    <w:rsid w:val="001950F5"/>
    <w:rsid w:val="001A31F9"/>
    <w:rsid w:val="001D220F"/>
    <w:rsid w:val="001E054C"/>
    <w:rsid w:val="002D576F"/>
    <w:rsid w:val="00326405"/>
    <w:rsid w:val="00350982"/>
    <w:rsid w:val="003D6662"/>
    <w:rsid w:val="0046333C"/>
    <w:rsid w:val="0049392E"/>
    <w:rsid w:val="00496480"/>
    <w:rsid w:val="006053CE"/>
    <w:rsid w:val="00654AA3"/>
    <w:rsid w:val="00657D5C"/>
    <w:rsid w:val="006F73AA"/>
    <w:rsid w:val="00767191"/>
    <w:rsid w:val="00783185"/>
    <w:rsid w:val="007B5EB2"/>
    <w:rsid w:val="008E4005"/>
    <w:rsid w:val="0095009B"/>
    <w:rsid w:val="00954F6B"/>
    <w:rsid w:val="00986C3E"/>
    <w:rsid w:val="009B58B2"/>
    <w:rsid w:val="00A51336"/>
    <w:rsid w:val="00A80220"/>
    <w:rsid w:val="00BC17B9"/>
    <w:rsid w:val="00BF1816"/>
    <w:rsid w:val="00C42AAE"/>
    <w:rsid w:val="00C77351"/>
    <w:rsid w:val="00CE189E"/>
    <w:rsid w:val="00D54EA7"/>
    <w:rsid w:val="00DA5BE4"/>
    <w:rsid w:val="00DC3F12"/>
    <w:rsid w:val="00F6563D"/>
    <w:rsid w:val="00F77763"/>
    <w:rsid w:val="00F9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71860"/>
  <w15:docId w15:val="{2CC1FE2B-2123-47FC-8A17-58F25A07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53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Iioaioo">
    <w:name w:val="Ii oaio?o"/>
    <w:basedOn w:val="a"/>
    <w:rsid w:val="006053CE"/>
    <w:pPr>
      <w:keepNext/>
      <w:keepLines/>
      <w:spacing w:before="240" w:after="240"/>
      <w:jc w:val="center"/>
    </w:pPr>
    <w:rPr>
      <w:b/>
      <w:sz w:val="28"/>
      <w:szCs w:val="20"/>
    </w:rPr>
  </w:style>
  <w:style w:type="paragraph" w:customStyle="1" w:styleId="a3">
    <w:name w:val="Первая строка заголовка"/>
    <w:basedOn w:val="a"/>
    <w:rsid w:val="006053CE"/>
    <w:pPr>
      <w:keepNext/>
      <w:keepLines/>
      <w:spacing w:before="960" w:after="120"/>
      <w:jc w:val="center"/>
    </w:pPr>
    <w:rPr>
      <w:b/>
      <w:noProof/>
      <w:sz w:val="32"/>
      <w:szCs w:val="20"/>
    </w:rPr>
  </w:style>
  <w:style w:type="paragraph" w:styleId="2">
    <w:name w:val="Body Text 2"/>
    <w:basedOn w:val="a"/>
    <w:link w:val="20"/>
    <w:semiHidden/>
    <w:rsid w:val="006053CE"/>
    <w:pPr>
      <w:widowControl w:val="0"/>
      <w:suppressAutoHyphens/>
      <w:jc w:val="center"/>
    </w:pPr>
    <w:rPr>
      <w:b/>
      <w:bCs/>
      <w:kern w:val="1"/>
      <w:sz w:val="28"/>
      <w:szCs w:val="20"/>
      <w:lang w:eastAsia="ar-SA"/>
    </w:rPr>
  </w:style>
  <w:style w:type="character" w:customStyle="1" w:styleId="20">
    <w:name w:val="Основной текст 2 Знак"/>
    <w:basedOn w:val="a0"/>
    <w:link w:val="2"/>
    <w:semiHidden/>
    <w:rsid w:val="006053CE"/>
    <w:rPr>
      <w:rFonts w:ascii="Times New Roman" w:eastAsia="Times New Roman" w:hAnsi="Times New Roman" w:cs="Times New Roman"/>
      <w:b/>
      <w:bCs/>
      <w:kern w:val="1"/>
      <w:sz w:val="28"/>
      <w:szCs w:val="20"/>
      <w:lang w:eastAsia="ar-SA"/>
    </w:rPr>
  </w:style>
  <w:style w:type="character" w:customStyle="1" w:styleId="a4">
    <w:name w:val="Основной шрифт"/>
    <w:rsid w:val="006053CE"/>
  </w:style>
  <w:style w:type="paragraph" w:customStyle="1" w:styleId="ConsPlusNormal">
    <w:name w:val="ConsPlusNormal"/>
    <w:rsid w:val="006053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53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53C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O-normal">
    <w:name w:val="LO-normal"/>
    <w:qFormat/>
    <w:rsid w:val="006053CE"/>
    <w:pPr>
      <w:spacing w:after="0" w:line="240" w:lineRule="auto"/>
    </w:pPr>
    <w:rPr>
      <w:rFonts w:ascii="Calibri" w:eastAsia="SimSun" w:hAnsi="Calibri" w:cs="Arial"/>
      <w:sz w:val="20"/>
      <w:szCs w:val="20"/>
      <w:lang w:eastAsia="zh-CN" w:bidi="hi-IN"/>
    </w:rPr>
  </w:style>
  <w:style w:type="table" w:styleId="a7">
    <w:name w:val="Table Grid"/>
    <w:basedOn w:val="a1"/>
    <w:uiPriority w:val="59"/>
    <w:rsid w:val="006053CE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6518F-10D6-49FD-BDEE-9E8C256B7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unknown-1</cp:lastModifiedBy>
  <cp:revision>11</cp:revision>
  <cp:lastPrinted>2025-11-07T07:12:00Z</cp:lastPrinted>
  <dcterms:created xsi:type="dcterms:W3CDTF">2025-11-07T07:11:00Z</dcterms:created>
  <dcterms:modified xsi:type="dcterms:W3CDTF">2025-12-22T05:56:00Z</dcterms:modified>
</cp:coreProperties>
</file>